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C77" w:rsidRDefault="002C6C77" w:rsidP="002C6C77">
      <w:pPr>
        <w:jc w:val="center"/>
        <w:rPr>
          <w:b/>
          <w:sz w:val="28"/>
        </w:rPr>
      </w:pPr>
    </w:p>
    <w:p w:rsidR="002C6C77" w:rsidRDefault="002C6C77" w:rsidP="002C6C77">
      <w:pPr>
        <w:jc w:val="center"/>
        <w:rPr>
          <w:b/>
          <w:sz w:val="28"/>
        </w:rPr>
      </w:pPr>
    </w:p>
    <w:p w:rsidR="002C6C77" w:rsidRPr="002C6C77" w:rsidRDefault="002C6C77" w:rsidP="002C6C77">
      <w:pPr>
        <w:jc w:val="center"/>
        <w:rPr>
          <w:b/>
          <w:sz w:val="28"/>
        </w:rPr>
      </w:pPr>
      <w:r w:rsidRPr="002C6C77">
        <w:rPr>
          <w:b/>
          <w:sz w:val="28"/>
        </w:rPr>
        <w:t>POLÍTICA DE TRANSPARENCIA</w:t>
      </w:r>
    </w:p>
    <w:p w:rsidR="002C6C77" w:rsidRDefault="002C6C77" w:rsidP="00D352BB">
      <w:pPr>
        <w:jc w:val="both"/>
      </w:pPr>
    </w:p>
    <w:p w:rsidR="00D352BB" w:rsidRDefault="00E463F5" w:rsidP="00D352BB">
      <w:pPr>
        <w:jc w:val="both"/>
      </w:pPr>
      <w:r>
        <w:t xml:space="preserve">En </w:t>
      </w:r>
      <w:r w:rsidR="000A5497">
        <w:t>Centro de Formación Para el Empleo Santa Brígida</w:t>
      </w:r>
      <w:r>
        <w:t xml:space="preserve"> S.L.U.</w:t>
      </w:r>
      <w:r w:rsidR="00D352BB">
        <w:t xml:space="preserve"> </w:t>
      </w:r>
      <w:r w:rsidR="00AC0D56">
        <w:t>tenemos</w:t>
      </w:r>
      <w:r w:rsidR="00D352BB">
        <w:t xml:space="preserve"> presente que la transparencia es un valor ético y fundamental en todas las organizaciones, aún más, </w:t>
      </w:r>
      <w:r w:rsidR="00AC0D56">
        <w:t>siendo esta entidad</w:t>
      </w:r>
      <w:r w:rsidR="00D352BB">
        <w:t xml:space="preserve"> </w:t>
      </w:r>
      <w:r w:rsidR="00AC0D56">
        <w:t>beneficiaria</w:t>
      </w:r>
      <w:r w:rsidR="00D352BB">
        <w:t xml:space="preserve"> de subvenciones públicas</w:t>
      </w:r>
      <w:r w:rsidR="00AC0D56">
        <w:t>,</w:t>
      </w:r>
      <w:r w:rsidR="00D352BB">
        <w:t xml:space="preserve"> </w:t>
      </w:r>
      <w:r w:rsidR="00AC0D56">
        <w:t>y</w:t>
      </w:r>
      <w:r w:rsidR="00D352BB">
        <w:t xml:space="preserve"> por tanto debe existir una debida diligencia en la accesibilidad a la información. </w:t>
      </w:r>
    </w:p>
    <w:p w:rsidR="00D352BB" w:rsidRDefault="00AC0D56" w:rsidP="00AC0D56">
      <w:pPr>
        <w:jc w:val="both"/>
      </w:pPr>
      <w:r>
        <w:t>Queremos</w:t>
      </w:r>
      <w:r w:rsidR="00D352BB">
        <w:t xml:space="preserve"> declarar el compromiso en el establecimiento y desarrollo de mecanismos de comunicación sobre las actuaciones de la entidad, cumpliendo la legislación sobre transparencia, y que re</w:t>
      </w:r>
      <w:r w:rsidR="00E4681C">
        <w:t>percuta en una confianza hacia el</w:t>
      </w:r>
      <w:r w:rsidR="00D352BB">
        <w:t xml:space="preserve"> buen hacer de la </w:t>
      </w:r>
      <w:r w:rsidR="00E4681C">
        <w:t>organización</w:t>
      </w:r>
      <w:r w:rsidR="00D352BB">
        <w:t xml:space="preserve">. </w:t>
      </w:r>
    </w:p>
    <w:p w:rsidR="00D352BB" w:rsidRPr="00581B05" w:rsidRDefault="00AC0D56" w:rsidP="00AC0D56">
      <w:pPr>
        <w:jc w:val="both"/>
      </w:pPr>
      <w:bookmarkStart w:id="0" w:name="_GoBack"/>
      <w:r w:rsidRPr="00581B05">
        <w:t>Cumpli</w:t>
      </w:r>
      <w:r w:rsidR="00E4681C" w:rsidRPr="00581B05">
        <w:t>mos</w:t>
      </w:r>
      <w:r w:rsidRPr="00581B05">
        <w:t xml:space="preserve"> unos principios básicos de actuación,</w:t>
      </w:r>
      <w:r w:rsidR="00ED2A54" w:rsidRPr="00581B05">
        <w:t xml:space="preserve"> </w:t>
      </w:r>
      <w:r w:rsidR="00E4681C" w:rsidRPr="00581B05">
        <w:t xml:space="preserve">mediante la aplicación de los siguientes principios </w:t>
      </w:r>
      <w:r w:rsidR="00ED2A54" w:rsidRPr="00581B05">
        <w:t>para facilitar la información</w:t>
      </w:r>
      <w:r w:rsidR="00E4681C" w:rsidRPr="00581B05">
        <w:t>:</w:t>
      </w:r>
    </w:p>
    <w:bookmarkEnd w:id="0"/>
    <w:p w:rsidR="00D352BB" w:rsidRDefault="00E4681C" w:rsidP="00D352BB">
      <w:pPr>
        <w:ind w:left="360"/>
        <w:jc w:val="both"/>
      </w:pPr>
      <w:r>
        <w:t>1</w:t>
      </w:r>
      <w:r w:rsidR="00D352BB">
        <w:t xml:space="preserve">. </w:t>
      </w:r>
      <w:r>
        <w:t>T</w:t>
      </w:r>
      <w:r w:rsidR="00D352BB">
        <w:t>ransparencia</w:t>
      </w:r>
      <w:r>
        <w:t>:</w:t>
      </w:r>
      <w:r w:rsidR="00D352BB">
        <w:t xml:space="preserve"> </w:t>
      </w:r>
      <w:r>
        <w:t>F</w:t>
      </w:r>
      <w:r w:rsidR="00D352BB">
        <w:t>acilitar información permanente, objetiv</w:t>
      </w:r>
      <w:r>
        <w:t>a y veraz sobre la organización y su</w:t>
      </w:r>
      <w:r w:rsidR="00D352BB">
        <w:t xml:space="preserve"> funcionamiento. </w:t>
      </w:r>
    </w:p>
    <w:p w:rsidR="00D352BB" w:rsidRDefault="00E4681C" w:rsidP="00D352BB">
      <w:pPr>
        <w:ind w:left="360"/>
        <w:jc w:val="both"/>
      </w:pPr>
      <w:r>
        <w:t>2</w:t>
      </w:r>
      <w:r w:rsidR="00D352BB">
        <w:t xml:space="preserve">. </w:t>
      </w:r>
      <w:r>
        <w:t>A</w:t>
      </w:r>
      <w:r w:rsidR="00D352BB">
        <w:t>cceso a la información</w:t>
      </w:r>
      <w:r>
        <w:t>:</w:t>
      </w:r>
      <w:r w:rsidR="00D352BB">
        <w:t xml:space="preserve"> </w:t>
      </w:r>
      <w:r>
        <w:t>C</w:t>
      </w:r>
      <w:r w:rsidR="00D352BB">
        <w:t>ualquier persona puede solicitar el acceso a la información,</w:t>
      </w:r>
      <w:r>
        <w:t xml:space="preserve"> siempre y cuando sea accesible</w:t>
      </w:r>
      <w:r w:rsidR="00D352BB">
        <w:t xml:space="preserve"> y el acceso solo puede restringirse en los supuestos previstos legalmente. </w:t>
      </w:r>
    </w:p>
    <w:p w:rsidR="00D352BB" w:rsidRDefault="00E4681C" w:rsidP="00D352BB">
      <w:pPr>
        <w:ind w:left="360"/>
        <w:jc w:val="both"/>
      </w:pPr>
      <w:r>
        <w:t>3</w:t>
      </w:r>
      <w:r w:rsidR="00D352BB">
        <w:t xml:space="preserve">. </w:t>
      </w:r>
      <w:r>
        <w:t>V</w:t>
      </w:r>
      <w:r w:rsidR="00D352BB">
        <w:t>eracidad</w:t>
      </w:r>
      <w:r>
        <w:t>: L</w:t>
      </w:r>
      <w:r w:rsidR="00D352BB">
        <w:t xml:space="preserve">a información ha de ser cierta y exacta asegurando que procede de documentos respecto de los que se ha verificado su autenticidad, fiabilidad, integridad, disponibilidad y cadena de custodia. </w:t>
      </w:r>
    </w:p>
    <w:p w:rsidR="00D352BB" w:rsidRDefault="00E4681C" w:rsidP="00D352BB">
      <w:pPr>
        <w:ind w:left="360"/>
        <w:jc w:val="both"/>
      </w:pPr>
      <w:r>
        <w:t>4.</w:t>
      </w:r>
      <w:r w:rsidR="00D352BB">
        <w:t xml:space="preserve"> </w:t>
      </w:r>
      <w:r>
        <w:t>R</w:t>
      </w:r>
      <w:r w:rsidR="00D352BB">
        <w:t>eutilización</w:t>
      </w:r>
      <w:r>
        <w:t>:</w:t>
      </w:r>
      <w:r w:rsidR="00D352BB">
        <w:t xml:space="preserve"> </w:t>
      </w:r>
      <w:r>
        <w:t>S</w:t>
      </w:r>
      <w:r w:rsidR="00D352BB">
        <w:t>e promoverá que la información sea publicada en formatos que permitan su reutilización.</w:t>
      </w:r>
    </w:p>
    <w:p w:rsidR="00D352BB" w:rsidRDefault="002C6C77" w:rsidP="002C6C77">
      <w:pPr>
        <w:jc w:val="both"/>
      </w:pPr>
      <w:r>
        <w:t>La Dirección de la entidad es e</w:t>
      </w:r>
      <w:r w:rsidR="00D352BB">
        <w:t xml:space="preserve">l órgano responsable </w:t>
      </w:r>
      <w:r>
        <w:t>de</w:t>
      </w:r>
      <w:r w:rsidR="00D352BB">
        <w:t xml:space="preserve"> velar por la transparencia de la organización y encargada de dar cumplimiento a las obligaciones de info</w:t>
      </w:r>
      <w:r w:rsidR="005D7144">
        <w:t>rmación establecidas en la L</w:t>
      </w:r>
      <w:r>
        <w:t>ey. Asimismo, se compromete a transmitir esta declaración a todos los grupos de interés, manteniendo una actualización constante de la información publicada en nuestro Portal de Transparencia.</w:t>
      </w:r>
    </w:p>
    <w:p w:rsidR="00D352BB" w:rsidRDefault="00D352BB" w:rsidP="002C6C77">
      <w:pPr>
        <w:jc w:val="both"/>
      </w:pPr>
      <w:r>
        <w:t xml:space="preserve">La </w:t>
      </w:r>
      <w:r w:rsidR="002C6C77">
        <w:t>entidad</w:t>
      </w:r>
      <w:r>
        <w:t xml:space="preserve"> está sujet</w:t>
      </w:r>
      <w:r w:rsidR="002C6C77">
        <w:t>a</w:t>
      </w:r>
      <w:r>
        <w:t xml:space="preserve"> a controles y auditorias que garantizan la transparencia en la gestión de los fondos. Cada año se someten a una auditoría externa de sus cuentas</w:t>
      </w:r>
      <w:r w:rsidR="005D7144">
        <w:t xml:space="preserve"> anuales</w:t>
      </w:r>
      <w:r>
        <w:t xml:space="preserve">, </w:t>
      </w:r>
      <w:r w:rsidR="005D7144">
        <w:t>así como auditorías internas y externas</w:t>
      </w:r>
      <w:r>
        <w:t xml:space="preserve"> de su sistema basado en un Modelo de gestión de </w:t>
      </w:r>
      <w:r w:rsidRPr="005D7144">
        <w:t>la Excelencia integral de Calidad (EFQM</w:t>
      </w:r>
      <w:r w:rsidR="005D7144" w:rsidRPr="005D7144">
        <w:t xml:space="preserve"> +500</w:t>
      </w:r>
      <w:r w:rsidRPr="005D7144">
        <w:t>, ISO 9001</w:t>
      </w:r>
      <w:r w:rsidR="002C6C77" w:rsidRPr="005D7144">
        <w:t>), Medioambiente (</w:t>
      </w:r>
      <w:r w:rsidR="005D7144" w:rsidRPr="005D7144">
        <w:t xml:space="preserve">ISO </w:t>
      </w:r>
      <w:r w:rsidR="002C6C77" w:rsidRPr="005D7144">
        <w:t>14001) y de</w:t>
      </w:r>
      <w:r w:rsidR="002C6C77">
        <w:t xml:space="preserve"> Seguridad de la Información (ISO 27001)</w:t>
      </w:r>
      <w:r>
        <w:t>.</w:t>
      </w:r>
    </w:p>
    <w:p w:rsidR="00D352BB" w:rsidRDefault="002C6C77" w:rsidP="002C6C77">
      <w:pPr>
        <w:jc w:val="both"/>
      </w:pPr>
      <w:r>
        <w:t>La entidad</w:t>
      </w:r>
      <w:r w:rsidR="00D352BB">
        <w:t xml:space="preserve"> </w:t>
      </w:r>
      <w:proofErr w:type="spellStart"/>
      <w:r w:rsidR="00D352BB">
        <w:t>public</w:t>
      </w:r>
      <w:r>
        <w:t>a</w:t>
      </w:r>
      <w:proofErr w:type="spellEnd"/>
      <w:r w:rsidR="005D7144">
        <w:t xml:space="preserve"> en el</w:t>
      </w:r>
      <w:r w:rsidR="00D352BB">
        <w:t xml:space="preserve"> portal</w:t>
      </w:r>
      <w:r>
        <w:t xml:space="preserve"> de transparencia de su</w:t>
      </w:r>
      <w:r w:rsidR="00D352BB">
        <w:t xml:space="preserve"> página web la información sobre sus actividades y cuentas, siguiendo la es</w:t>
      </w:r>
      <w:r>
        <w:t>tructura y recomendaciones del Comisionado de T</w:t>
      </w:r>
      <w:r w:rsidR="00D352BB">
        <w:t xml:space="preserve">ransparencia de Canarias. </w:t>
      </w:r>
    </w:p>
    <w:p w:rsidR="009241C7" w:rsidRDefault="009241C7" w:rsidP="002C6C77">
      <w:pPr>
        <w:jc w:val="both"/>
      </w:pPr>
    </w:p>
    <w:sectPr w:rsidR="009241C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C77" w:rsidRDefault="002C6C77" w:rsidP="002C6C77">
      <w:pPr>
        <w:spacing w:after="0" w:line="240" w:lineRule="auto"/>
      </w:pPr>
      <w:r>
        <w:separator/>
      </w:r>
    </w:p>
  </w:endnote>
  <w:endnote w:type="continuationSeparator" w:id="0">
    <w:p w:rsidR="002C6C77" w:rsidRDefault="002C6C77" w:rsidP="002C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C77" w:rsidRDefault="002C6C77" w:rsidP="002C6C77">
      <w:pPr>
        <w:spacing w:after="0" w:line="240" w:lineRule="auto"/>
      </w:pPr>
      <w:r>
        <w:separator/>
      </w:r>
    </w:p>
  </w:footnote>
  <w:footnote w:type="continuationSeparator" w:id="0">
    <w:p w:rsidR="002C6C77" w:rsidRDefault="002C6C77" w:rsidP="002C6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C77" w:rsidRDefault="000A5497">
    <w:pPr>
      <w:pStyle w:val="Encabezado"/>
    </w:pPr>
    <w:r>
      <w:rPr>
        <w:noProof/>
        <w:lang w:eastAsia="es-ES"/>
      </w:rPr>
      <w:drawing>
        <wp:inline distT="0" distB="0" distL="0" distR="0">
          <wp:extent cx="1923415" cy="635635"/>
          <wp:effectExtent l="0" t="0" r="63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B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381"/>
                  <a:stretch/>
                </pic:blipFill>
                <pic:spPr bwMode="auto">
                  <a:xfrm>
                    <a:off x="0" y="0"/>
                    <a:ext cx="1923415" cy="635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5725A1"/>
    <w:multiLevelType w:val="hybridMultilevel"/>
    <w:tmpl w:val="B57E31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D59"/>
    <w:rsid w:val="000A5497"/>
    <w:rsid w:val="002C6C77"/>
    <w:rsid w:val="00581B05"/>
    <w:rsid w:val="005D7144"/>
    <w:rsid w:val="00620D59"/>
    <w:rsid w:val="009241C7"/>
    <w:rsid w:val="00AC0D56"/>
    <w:rsid w:val="00D352BB"/>
    <w:rsid w:val="00E463F5"/>
    <w:rsid w:val="00E4681C"/>
    <w:rsid w:val="00ED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7B02294-3ECC-4D06-91A3-5A4A10A55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352B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352BB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C6C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6C77"/>
  </w:style>
  <w:style w:type="paragraph" w:styleId="Piedepgina">
    <w:name w:val="footer"/>
    <w:basedOn w:val="Normal"/>
    <w:link w:val="PiedepginaCar"/>
    <w:uiPriority w:val="99"/>
    <w:unhideWhenUsed/>
    <w:rsid w:val="002C6C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6C77"/>
  </w:style>
  <w:style w:type="paragraph" w:styleId="Textodeglobo">
    <w:name w:val="Balloon Text"/>
    <w:basedOn w:val="Normal"/>
    <w:link w:val="TextodegloboCar"/>
    <w:uiPriority w:val="99"/>
    <w:semiHidden/>
    <w:unhideWhenUsed/>
    <w:rsid w:val="002C6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6C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358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contabilidad5</dc:creator>
  <cp:keywords/>
  <dc:description/>
  <cp:lastModifiedBy>contabilidad5</cp:lastModifiedBy>
  <cp:revision>4</cp:revision>
  <cp:lastPrinted>2021-07-09T11:42:00Z</cp:lastPrinted>
  <dcterms:created xsi:type="dcterms:W3CDTF">2021-07-09T09:09:00Z</dcterms:created>
  <dcterms:modified xsi:type="dcterms:W3CDTF">2021-07-09T12:02:00Z</dcterms:modified>
</cp:coreProperties>
</file>